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45A" w14:textId="36C599BC" w:rsidR="0065535E" w:rsidRDefault="009B3AE7">
      <w:pPr>
        <w:tabs>
          <w:tab w:val="left" w:pos="6577"/>
        </w:tabs>
        <w:ind w:left="125"/>
        <w:rPr>
          <w:sz w:val="20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55A7A33A" wp14:editId="28CB3D54">
            <wp:simplePos x="0" y="0"/>
            <wp:positionH relativeFrom="column">
              <wp:posOffset>3948430</wp:posOffset>
            </wp:positionH>
            <wp:positionV relativeFrom="paragraph">
              <wp:posOffset>11430</wp:posOffset>
            </wp:positionV>
            <wp:extent cx="1971675" cy="506730"/>
            <wp:effectExtent l="0" t="0" r="9525" b="7620"/>
            <wp:wrapNone/>
            <wp:docPr id="2" name="Image 2" descr="Slika na kojoj se prikazuje tekst, Font, grafika, logotip&#10;&#10;Sadržaj generiran umjetnom inteligencijom može biti ne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lika na kojoj se prikazuje tekst, Font, grafika, logotip&#10;&#10;Sadržaj generiran umjetnom inteligencijom može biti netočan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334">
        <w:rPr>
          <w:noProof/>
          <w:position w:val="17"/>
          <w:sz w:val="20"/>
        </w:rPr>
        <w:drawing>
          <wp:anchor distT="0" distB="0" distL="114300" distR="114300" simplePos="0" relativeHeight="251657216" behindDoc="0" locked="0" layoutInCell="1" allowOverlap="1" wp14:anchorId="717FBFFC" wp14:editId="1B97C773">
            <wp:simplePos x="0" y="0"/>
            <wp:positionH relativeFrom="column">
              <wp:posOffset>83185</wp:posOffset>
            </wp:positionH>
            <wp:positionV relativeFrom="paragraph">
              <wp:posOffset>2540</wp:posOffset>
            </wp:positionV>
            <wp:extent cx="3516724" cy="512064"/>
            <wp:effectExtent l="0" t="0" r="7620" b="254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72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334">
        <w:rPr>
          <w:position w:val="17"/>
          <w:sz w:val="20"/>
        </w:rPr>
        <w:tab/>
      </w:r>
    </w:p>
    <w:p w14:paraId="103BB0C2" w14:textId="1F34A75C" w:rsidR="0065535E" w:rsidRDefault="0065535E">
      <w:pPr>
        <w:pStyle w:val="Tijeloteksta"/>
        <w:spacing w:before="31"/>
      </w:pPr>
    </w:p>
    <w:p w14:paraId="5CF8B0B5" w14:textId="77777777" w:rsidR="0065535E" w:rsidRDefault="00000000">
      <w:pPr>
        <w:pStyle w:val="Naslov"/>
      </w:pPr>
      <w:r>
        <w:t>Prilog</w:t>
      </w:r>
      <w:r>
        <w:rPr>
          <w:spacing w:val="-4"/>
        </w:rPr>
        <w:t xml:space="preserve"> </w:t>
      </w:r>
      <w:r>
        <w:rPr>
          <w:spacing w:val="-5"/>
        </w:rPr>
        <w:t>II.</w:t>
      </w:r>
    </w:p>
    <w:p w14:paraId="4B9FEC5D" w14:textId="77777777" w:rsidR="0065535E" w:rsidRDefault="0065535E">
      <w:pPr>
        <w:pStyle w:val="Tijeloteksta"/>
        <w:rPr>
          <w:b/>
        </w:rPr>
      </w:pPr>
    </w:p>
    <w:p w14:paraId="766D7B2B" w14:textId="77777777" w:rsidR="0065535E" w:rsidRDefault="00000000">
      <w:pPr>
        <w:ind w:left="1"/>
        <w:rPr>
          <w:i/>
          <w:sz w:val="24"/>
        </w:rPr>
      </w:pPr>
      <w:r>
        <w:rPr>
          <w:i/>
          <w:sz w:val="24"/>
        </w:rPr>
        <w:t>Ciljevi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ZPP</w:t>
      </w:r>
    </w:p>
    <w:p w14:paraId="307A87B2" w14:textId="77777777" w:rsidR="0065535E" w:rsidRDefault="0065535E">
      <w:pPr>
        <w:pStyle w:val="Tijeloteksta"/>
        <w:rPr>
          <w:sz w:val="20"/>
        </w:rPr>
      </w:pPr>
    </w:p>
    <w:p w14:paraId="16B7741F" w14:textId="77777777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SO1 – Potpora održivom dohotku poljoprivrednih gospodarstava i otpornosti poljoprivrednog sektora u cijeloj Uniji kako bi se poboljšale dugoročna sigurnost opskrbe hranom i poljoprivredna raznolikost te osigurala gospodarska održivost poljoprivredne proizvodnje u Uniji </w:t>
      </w:r>
    </w:p>
    <w:p w14:paraId="578A40F1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2728FEF6" w14:textId="16EE85A8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SO2 - Jačanje usmjerenosti na tržište i povećanje konkurentnosti poljoprivrednih gospodarstava kratkoročno i dugoročno, uključujući veću usmjerenost na istraživanje, tehnologiju i digitalizaciju </w:t>
      </w:r>
    </w:p>
    <w:p w14:paraId="4E899B6C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62068BCB" w14:textId="6DEA3F41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SO3 - Poboljšanje položaja poljoprivrednika u vrijednosnom lancu </w:t>
      </w:r>
    </w:p>
    <w:p w14:paraId="28C235B7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6BEEC5B5" w14:textId="101C4CFD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SO4 - Doprinos ublažavanju klimatskih promjena i prilagodbi tim promjenama, uključujući smanjenjem emisija stakleničkih plinova i poboljšanjem sekvestracije ugljika, te promicanje održive energije </w:t>
      </w:r>
    </w:p>
    <w:p w14:paraId="5F146DF6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6B06DE41" w14:textId="3D9382F9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SO5 - Poticanje održivog razvoja i učinkovitog upravljanja prirodnim resursima kao što su voda, tlo i zrak, među ostalim smanjenjem ovisnosti o kemijskim sredstvima </w:t>
      </w:r>
    </w:p>
    <w:p w14:paraId="6D12C470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0AE1A77A" w14:textId="2DCB589A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SO6 - Doprinos zaustavljanju i smanjenju gubitka bioraznolikosti, jačanje usluga ekosustava i očuvanje staništa i krajobraza </w:t>
      </w:r>
    </w:p>
    <w:p w14:paraId="1AE14B6C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4CA9CBD3" w14:textId="0406FB3F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SO7 - Privlačenje i podupiranje mladih poljoprivrednika i drugih novih poljoprivrednika te olakšavanje održivog poslovnog razvoja u ruralnim područjima </w:t>
      </w:r>
    </w:p>
    <w:p w14:paraId="2585D17C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1484A724" w14:textId="5017362A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SO8 - Promicanje zapošljavanja, rasta, rodne ravnopravnosti, uključujući sudjelovanje žena u poljoprivredi, socijalne uključenosti i lokalnog razvoja u ruralnim područjima, uključujući kružno biogospodarstvo i održivo šumarstvo </w:t>
      </w:r>
    </w:p>
    <w:p w14:paraId="4E5A9B82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4591666E" w14:textId="19C24EED" w:rsid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 xml:space="preserve">SO9 - Poboljšanje odgovora poljoprivrede Unije na društvene zahtjeve u pogledu hrane i zdravlja, uključujući visokokvalitetnu, sigurnu i hranjivu hranu proizvedenu na održiv način, smanjenje rasipanja hrane te poboljšanje dobrobiti životinja i borbu protiv antimikrobne rezistencije </w:t>
      </w:r>
    </w:p>
    <w:p w14:paraId="54492BF4" w14:textId="77777777" w:rsidR="00D70D18" w:rsidRDefault="00D70D18" w:rsidP="00D70D18">
      <w:pPr>
        <w:pStyle w:val="Tijeloteksta"/>
        <w:jc w:val="both"/>
        <w:rPr>
          <w:szCs w:val="32"/>
        </w:rPr>
      </w:pPr>
    </w:p>
    <w:p w14:paraId="001A0BFC" w14:textId="050CBA06" w:rsidR="0065535E" w:rsidRPr="00D70D18" w:rsidRDefault="00D70D18" w:rsidP="00D70D18">
      <w:pPr>
        <w:pStyle w:val="Tijeloteksta"/>
        <w:jc w:val="both"/>
        <w:rPr>
          <w:szCs w:val="32"/>
        </w:rPr>
      </w:pPr>
      <w:r w:rsidRPr="00D70D18">
        <w:rPr>
          <w:szCs w:val="32"/>
        </w:rPr>
        <w:t>XCO - Međusektorski cilj modernizacije sektora poticanjem i razmjenom znanja, inovacija i digitalizacije u poljoprivredi i ruralnim područjima te promicanjem njihove primjene</w:t>
      </w:r>
    </w:p>
    <w:p w14:paraId="024A7FC4" w14:textId="5DC466F6" w:rsidR="0065535E" w:rsidRPr="00D70D18" w:rsidRDefault="0065535E">
      <w:pPr>
        <w:pStyle w:val="Tijeloteksta"/>
        <w:rPr>
          <w:szCs w:val="32"/>
        </w:rPr>
      </w:pPr>
    </w:p>
    <w:p w14:paraId="7F144509" w14:textId="1A2E28AE" w:rsidR="0065535E" w:rsidRDefault="0065535E">
      <w:pPr>
        <w:pStyle w:val="Tijeloteksta"/>
        <w:rPr>
          <w:sz w:val="20"/>
        </w:rPr>
      </w:pPr>
    </w:p>
    <w:p w14:paraId="47A979BF" w14:textId="08BB6044" w:rsidR="0065535E" w:rsidRDefault="00D70D18">
      <w:pPr>
        <w:pStyle w:val="Tijeloteksta"/>
        <w:rPr>
          <w:sz w:val="2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531072C" wp14:editId="1768C621">
            <wp:simplePos x="0" y="0"/>
            <wp:positionH relativeFrom="column">
              <wp:posOffset>1281430</wp:posOffset>
            </wp:positionH>
            <wp:positionV relativeFrom="paragraph">
              <wp:posOffset>104140</wp:posOffset>
            </wp:positionV>
            <wp:extent cx="3152775" cy="1616853"/>
            <wp:effectExtent l="0" t="0" r="0" b="2540"/>
            <wp:wrapNone/>
            <wp:docPr id="1075937340" name="Slika 1" descr="Slika na kojoj se prikazuje tekst, snimka zaslona, Font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37340" name="Slika 1" descr="Slika na kojoj se prikazuje tekst, snimka zaslona, Font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61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06862" w14:textId="2B99DF4B" w:rsidR="0065535E" w:rsidRDefault="0065535E">
      <w:pPr>
        <w:pStyle w:val="Tijeloteksta"/>
        <w:rPr>
          <w:sz w:val="20"/>
        </w:rPr>
      </w:pPr>
    </w:p>
    <w:p w14:paraId="49A142D4" w14:textId="74B7824D" w:rsidR="0065535E" w:rsidRDefault="0065535E">
      <w:pPr>
        <w:pStyle w:val="Tijeloteksta"/>
        <w:rPr>
          <w:sz w:val="20"/>
        </w:rPr>
      </w:pPr>
    </w:p>
    <w:p w14:paraId="656C5FDC" w14:textId="561BEF62" w:rsidR="0065535E" w:rsidRDefault="0065535E">
      <w:pPr>
        <w:pStyle w:val="Tijeloteksta"/>
        <w:rPr>
          <w:sz w:val="20"/>
        </w:rPr>
      </w:pPr>
    </w:p>
    <w:p w14:paraId="2BB933BA" w14:textId="53A8E69E" w:rsidR="0065535E" w:rsidRDefault="0065535E">
      <w:pPr>
        <w:pStyle w:val="Tijeloteksta"/>
        <w:rPr>
          <w:sz w:val="20"/>
        </w:rPr>
      </w:pPr>
    </w:p>
    <w:p w14:paraId="7B022B47" w14:textId="08ADD296" w:rsidR="0065535E" w:rsidRDefault="0065535E">
      <w:pPr>
        <w:pStyle w:val="Tijeloteksta"/>
        <w:rPr>
          <w:sz w:val="20"/>
        </w:rPr>
      </w:pPr>
    </w:p>
    <w:p w14:paraId="1D43324A" w14:textId="77777777" w:rsidR="0065535E" w:rsidRDefault="0065535E">
      <w:pPr>
        <w:pStyle w:val="Tijeloteksta"/>
        <w:rPr>
          <w:sz w:val="20"/>
        </w:rPr>
      </w:pPr>
    </w:p>
    <w:p w14:paraId="35ECFF26" w14:textId="4D42D949" w:rsidR="0065535E" w:rsidRDefault="0065535E">
      <w:pPr>
        <w:pStyle w:val="Tijeloteksta"/>
        <w:rPr>
          <w:sz w:val="20"/>
        </w:rPr>
      </w:pPr>
    </w:p>
    <w:p w14:paraId="60052C78" w14:textId="46AD06BE" w:rsidR="0065535E" w:rsidRDefault="0065535E">
      <w:pPr>
        <w:pStyle w:val="Tijeloteksta"/>
        <w:rPr>
          <w:sz w:val="20"/>
        </w:rPr>
      </w:pPr>
    </w:p>
    <w:p w14:paraId="4187E55D" w14:textId="45531ED9" w:rsidR="0065535E" w:rsidRDefault="0065535E">
      <w:pPr>
        <w:pStyle w:val="Tijeloteksta"/>
        <w:rPr>
          <w:sz w:val="20"/>
        </w:rPr>
      </w:pPr>
    </w:p>
    <w:p w14:paraId="1576FE99" w14:textId="7F63C945" w:rsidR="0065535E" w:rsidRDefault="0065535E">
      <w:pPr>
        <w:pStyle w:val="Tijeloteksta"/>
        <w:rPr>
          <w:sz w:val="20"/>
        </w:rPr>
      </w:pPr>
    </w:p>
    <w:p w14:paraId="1111F6F2" w14:textId="5FF4240B" w:rsidR="0065535E" w:rsidRDefault="0065535E">
      <w:pPr>
        <w:pStyle w:val="Tijeloteksta"/>
        <w:rPr>
          <w:sz w:val="20"/>
        </w:rPr>
      </w:pPr>
    </w:p>
    <w:p w14:paraId="666E2445" w14:textId="77777777" w:rsidR="0065535E" w:rsidRDefault="0065535E">
      <w:pPr>
        <w:pStyle w:val="Tijeloteksta"/>
        <w:rPr>
          <w:sz w:val="20"/>
        </w:rPr>
      </w:pPr>
    </w:p>
    <w:p w14:paraId="2A7266D9" w14:textId="38B8F0A9" w:rsidR="0065535E" w:rsidRDefault="0065535E">
      <w:pPr>
        <w:pStyle w:val="Tijeloteksta"/>
        <w:rPr>
          <w:sz w:val="20"/>
        </w:rPr>
      </w:pPr>
    </w:p>
    <w:p w14:paraId="01E06F5F" w14:textId="77777777" w:rsidR="0065535E" w:rsidRDefault="0065535E">
      <w:pPr>
        <w:pStyle w:val="Tijeloteksta"/>
        <w:rPr>
          <w:sz w:val="20"/>
        </w:rPr>
      </w:pPr>
    </w:p>
    <w:p w14:paraId="1A1D4F81" w14:textId="1FB4B478" w:rsidR="0065535E" w:rsidRDefault="0065535E">
      <w:pPr>
        <w:pStyle w:val="Tijeloteksta"/>
        <w:spacing w:before="186"/>
        <w:rPr>
          <w:sz w:val="20"/>
        </w:rPr>
      </w:pPr>
    </w:p>
    <w:sectPr w:rsidR="0065535E">
      <w:type w:val="continuous"/>
      <w:pgSz w:w="11910" w:h="16840"/>
      <w:pgMar w:top="440" w:right="1133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35E"/>
    <w:rsid w:val="000C0058"/>
    <w:rsid w:val="001E7845"/>
    <w:rsid w:val="00331DC6"/>
    <w:rsid w:val="00341334"/>
    <w:rsid w:val="0065535E"/>
    <w:rsid w:val="009B3AE7"/>
    <w:rsid w:val="00B610F1"/>
    <w:rsid w:val="00D70D18"/>
    <w:rsid w:val="00F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73E4"/>
  <w15:docId w15:val="{3155AC8C-BB47-4FA8-88B0-FA3B917F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Stipetić</dc:creator>
  <cp:lastModifiedBy>Danijel Bertović</cp:lastModifiedBy>
  <cp:revision>6</cp:revision>
  <dcterms:created xsi:type="dcterms:W3CDTF">2025-02-04T10:13:00Z</dcterms:created>
  <dcterms:modified xsi:type="dcterms:W3CDTF">2025-02-24T13:19:00Z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